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6E990F">
      <w:pPr>
        <w:pStyle w:val="11"/>
        <w:pBdr>
          <w:bottom w:val="single" w:color="000000" w:sz="6" w:space="1"/>
        </w:pBdr>
        <w:jc w:val="left"/>
        <w:rPr>
          <w:rFonts w:ascii="Times New Roman" w:hAnsi="Times New Roman" w:eastAsia="Times New Roman" w:cs="Times New Roman"/>
          <w:b w:val="0"/>
          <w:sz w:val="24"/>
          <w:szCs w:val="24"/>
        </w:rPr>
      </w:pPr>
      <w:r>
        <w:rPr>
          <w:lang w:val="en-US" w:eastAsia="en-US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-8890</wp:posOffset>
            </wp:positionH>
            <wp:positionV relativeFrom="paragraph">
              <wp:posOffset>-27940</wp:posOffset>
            </wp:positionV>
            <wp:extent cx="6000115" cy="858520"/>
            <wp:effectExtent l="0" t="0" r="0" b="0"/>
            <wp:wrapNone/>
            <wp:docPr id="1" name="image1.png" descr="D:\AUTONOMOUS\CMR LOGO (1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D:\AUTONOMOUS\CMR LOGO (1)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00101" cy="858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918A94D">
      <w:pPr>
        <w:pStyle w:val="11"/>
        <w:pBdr>
          <w:bottom w:val="single" w:color="000000" w:sz="6" w:space="1"/>
        </w:pBdr>
        <w:jc w:val="left"/>
        <w:rPr>
          <w:rFonts w:ascii="Times New Roman" w:hAnsi="Times New Roman" w:eastAsia="Times New Roman" w:cs="Times New Roman"/>
          <w:b w:val="0"/>
          <w:sz w:val="24"/>
          <w:szCs w:val="24"/>
        </w:rPr>
      </w:pPr>
    </w:p>
    <w:p w14:paraId="04C00D38">
      <w:pPr>
        <w:pStyle w:val="11"/>
        <w:pBdr>
          <w:bottom w:val="single" w:color="000000" w:sz="6" w:space="1"/>
        </w:pBdr>
        <w:jc w:val="left"/>
        <w:rPr>
          <w:rFonts w:ascii="Times New Roman" w:hAnsi="Times New Roman" w:eastAsia="Times New Roman" w:cs="Times New Roman"/>
          <w:b w:val="0"/>
          <w:sz w:val="24"/>
          <w:szCs w:val="24"/>
        </w:rPr>
      </w:pPr>
    </w:p>
    <w:p w14:paraId="16C51827">
      <w:pPr>
        <w:pStyle w:val="11"/>
        <w:pBdr>
          <w:bottom w:val="single" w:color="000000" w:sz="6" w:space="1"/>
        </w:pBdr>
        <w:jc w:val="left"/>
        <w:rPr>
          <w:rFonts w:ascii="Times New Roman" w:hAnsi="Times New Roman" w:eastAsia="Times New Roman" w:cs="Times New Roman"/>
          <w:b w:val="0"/>
          <w:sz w:val="24"/>
          <w:szCs w:val="24"/>
        </w:rPr>
      </w:pPr>
    </w:p>
    <w:p w14:paraId="6AC3B6B0">
      <w:pPr>
        <w:pStyle w:val="11"/>
        <w:pBdr>
          <w:bottom w:val="single" w:color="000000" w:sz="6" w:space="1"/>
        </w:pBdr>
        <w:jc w:val="left"/>
        <w:rPr>
          <w:rFonts w:ascii="Times New Roman" w:hAnsi="Times New Roman" w:eastAsia="Times New Roman" w:cs="Times New Roman"/>
          <w:b w:val="0"/>
          <w:sz w:val="24"/>
          <w:szCs w:val="24"/>
        </w:rPr>
      </w:pPr>
    </w:p>
    <w:p w14:paraId="58695567">
      <w:pPr>
        <w:pStyle w:val="11"/>
        <w:pBdr>
          <w:bottom w:val="single" w:color="000000" w:sz="6" w:space="1"/>
        </w:pBdr>
        <w:jc w:val="left"/>
        <w:rPr>
          <w:rFonts w:ascii="Times New Roman" w:hAnsi="Times New Roman" w:eastAsia="Times New Roman" w:cs="Times New Roman"/>
          <w:b w:val="0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Course: IV-B.Tech , I-SEM, Mid -II                      Branch  :  Information Technology(A)</w:t>
      </w:r>
    </w:p>
    <w:p w14:paraId="7BD66278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</w:p>
    <w:p w14:paraId="72C5F26B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Subject:Image Processing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            Duration: 1:30hr </w:t>
      </w:r>
    </w:p>
    <w:p w14:paraId="430D4E91">
      <w:pPr>
        <w:pBdr>
          <w:bottom w:val="single" w:color="000000" w:sz="12" w:space="1"/>
        </w:pBdr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Date :14/11/2024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</w:rPr>
        <w:t>Max.Marks :25</w:t>
      </w:r>
    </w:p>
    <w:p w14:paraId="4629A98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jc w:val="center"/>
        <w:textAlignment w:val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Part –A</w:t>
      </w:r>
    </w:p>
    <w:p w14:paraId="4CFE341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jc w:val="both"/>
        <w:textAlignment w:val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I. Answer all the below questions each question carries two marks                              5*2=10</w:t>
      </w:r>
    </w:p>
    <w:tbl>
      <w:tblPr>
        <w:tblStyle w:val="12"/>
        <w:tblW w:w="9576" w:type="dxa"/>
        <w:tblInd w:w="-115" w:type="dxa"/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8472"/>
        <w:gridCol w:w="567"/>
        <w:gridCol w:w="537"/>
      </w:tblGrid>
      <w:tr w14:paraId="04ADF8FA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9039" w:type="dxa"/>
            <w:gridSpan w:val="2"/>
            <w:vAlign w:val="center"/>
          </w:tcPr>
          <w:p w14:paraId="70F6CD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80" w:line="240" w:lineRule="auto"/>
              <w:jc w:val="right"/>
              <w:textAlignment w:val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BTL</w:t>
            </w:r>
          </w:p>
        </w:tc>
        <w:tc>
          <w:tcPr>
            <w:tcW w:w="537" w:type="dxa"/>
          </w:tcPr>
          <w:p w14:paraId="720B63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80" w:line="240" w:lineRule="auto"/>
              <w:textAlignment w:val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CO</w:t>
            </w:r>
          </w:p>
        </w:tc>
      </w:tr>
      <w:tr w14:paraId="6A2FC076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8472" w:type="dxa"/>
          </w:tcPr>
          <w:p w14:paraId="0D3773E4">
            <w:pPr>
              <w:spacing w:before="2" w:line="321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What is the region-oriented segmentation?</w:t>
            </w:r>
          </w:p>
        </w:tc>
        <w:tc>
          <w:tcPr>
            <w:tcW w:w="567" w:type="dxa"/>
          </w:tcPr>
          <w:p w14:paraId="4B69C978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37" w:type="dxa"/>
          </w:tcPr>
          <w:p w14:paraId="69411A15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</w:t>
            </w:r>
          </w:p>
        </w:tc>
      </w:tr>
      <w:tr w14:paraId="659A7AC5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8472" w:type="dxa"/>
          </w:tcPr>
          <w:p w14:paraId="3D5AE05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720" w:hanging="7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2.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Discuss the error free compression</w:t>
            </w:r>
          </w:p>
          <w:p w14:paraId="520DA7BD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1440" w:hanging="72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29FE96B5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537" w:type="dxa"/>
          </w:tcPr>
          <w:p w14:paraId="5A3A505E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</w:t>
            </w:r>
          </w:p>
        </w:tc>
      </w:tr>
      <w:tr w14:paraId="7699409D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8472" w:type="dxa"/>
          </w:tcPr>
          <w:p w14:paraId="4E2A983E">
            <w:pPr>
              <w:tabs>
                <w:tab w:val="left" w:pos="5760"/>
              </w:tabs>
              <w:spacing w:before="2" w:line="321" w:lineRule="auto"/>
              <w:ind w:right="713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What is the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threshold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60C1C46C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37" w:type="dxa"/>
          </w:tcPr>
          <w:p w14:paraId="3E984100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</w:t>
            </w:r>
          </w:p>
        </w:tc>
      </w:tr>
      <w:tr w14:paraId="444FFDCA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8472" w:type="dxa"/>
          </w:tcPr>
          <w:p w14:paraId="48CC4B85">
            <w:pPr>
              <w:spacing w:before="2" w:line="321" w:lineRule="auto"/>
              <w:ind w:right="713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Design the image segmentation</w:t>
            </w:r>
          </w:p>
        </w:tc>
        <w:tc>
          <w:tcPr>
            <w:tcW w:w="567" w:type="dxa"/>
          </w:tcPr>
          <w:p w14:paraId="6EF90F63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537" w:type="dxa"/>
          </w:tcPr>
          <w:p w14:paraId="458024FC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</w:t>
            </w:r>
          </w:p>
        </w:tc>
      </w:tr>
      <w:tr w14:paraId="7B30F620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8472" w:type="dxa"/>
          </w:tcPr>
          <w:p w14:paraId="20D4A5F2">
            <w:pPr>
              <w:spacing w:before="2" w:line="321" w:lineRule="auto"/>
              <w:ind w:right="71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5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Describe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the fidelity criteria</w:t>
            </w:r>
          </w:p>
        </w:tc>
        <w:tc>
          <w:tcPr>
            <w:tcW w:w="567" w:type="dxa"/>
          </w:tcPr>
          <w:p w14:paraId="3D181278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537" w:type="dxa"/>
          </w:tcPr>
          <w:p w14:paraId="162B7028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</w:t>
            </w:r>
          </w:p>
        </w:tc>
      </w:tr>
    </w:tbl>
    <w:p w14:paraId="1C0160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jc w:val="center"/>
        <w:textAlignment w:val="auto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17D2BA7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jc w:val="center"/>
        <w:textAlignment w:val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Part –B</w:t>
      </w:r>
    </w:p>
    <w:p w14:paraId="62C7CBD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II. Answer any three questions from the following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</w:rPr>
        <w:t>5*3=15</w:t>
      </w:r>
    </w:p>
    <w:tbl>
      <w:tblPr>
        <w:tblStyle w:val="13"/>
        <w:tblW w:w="9576" w:type="dxa"/>
        <w:tblInd w:w="-115" w:type="dxa"/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8472"/>
        <w:gridCol w:w="567"/>
        <w:gridCol w:w="439"/>
        <w:gridCol w:w="98"/>
      </w:tblGrid>
      <w:tr w14:paraId="6DD39617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9039" w:type="dxa"/>
            <w:gridSpan w:val="2"/>
            <w:vAlign w:val="center"/>
          </w:tcPr>
          <w:p w14:paraId="2A96670F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BTL</w:t>
            </w:r>
          </w:p>
        </w:tc>
        <w:tc>
          <w:tcPr>
            <w:tcW w:w="537" w:type="dxa"/>
            <w:gridSpan w:val="2"/>
          </w:tcPr>
          <w:p w14:paraId="2337B7EC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CO</w:t>
            </w:r>
          </w:p>
        </w:tc>
      </w:tr>
      <w:tr w14:paraId="628EE430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1412" w:hRule="atLeast"/>
        </w:trPr>
        <w:tc>
          <w:tcPr>
            <w:tcW w:w="8472" w:type="dxa"/>
          </w:tcPr>
          <w:p w14:paraId="4589F912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80" w:line="240" w:lineRule="auto"/>
              <w:textAlignment w:val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Explain the image compression models and source encoder and decoder.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7751E19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80" w:line="240" w:lineRule="auto"/>
              <w:ind w:firstLine="3360" w:firstLineChars="1400"/>
              <w:textAlignment w:val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  <w:t>or</w:t>
            </w:r>
          </w:p>
          <w:p w14:paraId="39B123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80" w:line="240" w:lineRule="auto"/>
              <w:textAlignment w:val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7. What is the algebraic approach to restoration?</w:t>
            </w:r>
          </w:p>
        </w:tc>
        <w:tc>
          <w:tcPr>
            <w:tcW w:w="567" w:type="dxa"/>
          </w:tcPr>
          <w:p w14:paraId="5D3A5C34"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>2</w:t>
            </w:r>
          </w:p>
          <w:p w14:paraId="45E4FA98"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>1</w:t>
            </w:r>
          </w:p>
          <w:p w14:paraId="23941636"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gridSpan w:val="2"/>
          </w:tcPr>
          <w:p w14:paraId="344C6D9C"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>5</w:t>
            </w:r>
          </w:p>
          <w:p w14:paraId="73FA2A58"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</w:tr>
      <w:tr w14:paraId="3B7215AC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gridAfter w:val="1"/>
          <w:wAfter w:w="98" w:type="dxa"/>
        </w:trPr>
        <w:tc>
          <w:tcPr>
            <w:tcW w:w="8472" w:type="dxa"/>
          </w:tcPr>
          <w:p w14:paraId="6B27CB9D">
            <w:pPr>
              <w:spacing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8.What is the image segmentation detection of discontinuities.                                                                               </w:t>
            </w:r>
          </w:p>
          <w:p w14:paraId="2242D7A4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2160" w:firstLine="720"/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val="en-US"/>
              </w:rPr>
              <w:t>or</w:t>
            </w:r>
          </w:p>
          <w:p w14:paraId="6A6D966F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9.Discuss is the least mean square filters and constrained least squares restorations?</w:t>
            </w:r>
          </w:p>
          <w:p w14:paraId="143A9530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ind w:left="720"/>
              <w:rPr>
                <w:rFonts w:ascii="Times New Roman" w:hAnsi="Times New Roman" w:eastAsia="Times New Roman" w:cs="Times New Roman"/>
                <w:color w:val="333333"/>
                <w:sz w:val="20"/>
                <w:szCs w:val="20"/>
                <w:highlight w:val="white"/>
              </w:rPr>
            </w:pPr>
          </w:p>
        </w:tc>
        <w:tc>
          <w:tcPr>
            <w:tcW w:w="567" w:type="dxa"/>
          </w:tcPr>
          <w:p w14:paraId="38F03A0C"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>1</w:t>
            </w:r>
          </w:p>
          <w:p w14:paraId="3A3B6998"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</w:p>
          <w:p w14:paraId="60EB7C4D"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" w:type="dxa"/>
          </w:tcPr>
          <w:p w14:paraId="1F0BAC2A"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>4</w:t>
            </w:r>
          </w:p>
          <w:p w14:paraId="460BDE52"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</w:p>
          <w:p w14:paraId="0DC2FC5F"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</w:tr>
      <w:tr w14:paraId="2DD6024B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8472" w:type="dxa"/>
          </w:tcPr>
          <w:p w14:paraId="358FB5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80" w:line="240" w:lineRule="auto"/>
              <w:textAlignment w:val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10.What is the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  <w:t>threshold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? What are the types of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  <w:t>threshold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?                                                                </w:t>
            </w:r>
          </w:p>
          <w:p w14:paraId="7B23CA7B"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80" w:line="240" w:lineRule="auto"/>
              <w:ind w:left="2880"/>
              <w:textAlignment w:val="auto"/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val="en-US"/>
              </w:rPr>
              <w:t>or</w:t>
            </w:r>
          </w:p>
          <w:p w14:paraId="106A2317">
            <w:pPr>
              <w:keepNext w:val="0"/>
              <w:keepLines w:val="0"/>
              <w:pageBreakBefore w:val="0"/>
              <w:widowControl/>
              <w:tabs>
                <w:tab w:val="left" w:pos="57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" w:after="80" w:line="240" w:lineRule="auto"/>
              <w:ind w:right="713"/>
              <w:textAlignment w:val="auto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11.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  <w:t>Describe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the region-oriented segmentation</w:t>
            </w:r>
          </w:p>
        </w:tc>
        <w:tc>
          <w:tcPr>
            <w:tcW w:w="567" w:type="dxa"/>
          </w:tcPr>
          <w:p w14:paraId="56098C44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  <w:p w14:paraId="3D21B7CC">
            <w:pPr>
              <w:rPr>
                <w:b/>
                <w:color w:val="000000"/>
                <w:sz w:val="20"/>
                <w:szCs w:val="20"/>
              </w:rPr>
            </w:pPr>
          </w:p>
          <w:p w14:paraId="0A8C68CF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537" w:type="dxa"/>
            <w:gridSpan w:val="2"/>
          </w:tcPr>
          <w:p w14:paraId="78321A5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</w:t>
            </w:r>
          </w:p>
          <w:p w14:paraId="16D4BD47">
            <w:pPr>
              <w:rPr>
                <w:b/>
                <w:color w:val="000000"/>
                <w:sz w:val="20"/>
                <w:szCs w:val="20"/>
              </w:rPr>
            </w:pPr>
          </w:p>
          <w:p w14:paraId="589F234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</w:t>
            </w:r>
          </w:p>
        </w:tc>
      </w:tr>
    </w:tbl>
    <w:p w14:paraId="7989F2DA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/>
        <w:ind w:left="720"/>
        <w:rPr>
          <w:color w:val="000000"/>
        </w:rPr>
        <w:sectPr>
          <w:pgSz w:w="12240" w:h="15840"/>
          <w:pgMar w:top="1440" w:right="1440" w:bottom="1440" w:left="1440" w:header="708" w:footer="708" w:gutter="0"/>
          <w:pgNumType w:start="1"/>
          <w:cols w:space="720" w:num="1"/>
        </w:sectPr>
      </w:pPr>
    </w:p>
    <w:p w14:paraId="5B0AEB8A">
      <w:pPr>
        <w:pStyle w:val="17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SCHEME OF EVALUATION</w:t>
      </w:r>
    </w:p>
    <w:p w14:paraId="767872E4">
      <w:pPr>
        <w:pStyle w:val="17"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Part –A</w:t>
      </w:r>
    </w:p>
    <w:tbl>
      <w:tblPr>
        <w:tblStyle w:val="9"/>
        <w:tblW w:w="9645" w:type="dxa"/>
        <w:tblInd w:w="-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5970"/>
        <w:gridCol w:w="1249"/>
        <w:gridCol w:w="1634"/>
      </w:tblGrid>
      <w:tr w14:paraId="0ED44E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6" w:hRule="atLeast"/>
          <w:tblHeader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08388D">
            <w:pPr>
              <w:pStyle w:val="17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SNO</w:t>
            </w:r>
          </w:p>
        </w:tc>
        <w:tc>
          <w:tcPr>
            <w:tcW w:w="5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0BB0AE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THEORY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DE1C69">
            <w:pPr>
              <w:pStyle w:val="17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MARKS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9E9A61">
            <w:pPr>
              <w:pStyle w:val="17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TOTAL</w:t>
            </w:r>
          </w:p>
        </w:tc>
      </w:tr>
      <w:tr w14:paraId="13554B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  <w:tblHeader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43B24C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>1</w:t>
            </w:r>
          </w:p>
        </w:tc>
        <w:tc>
          <w:tcPr>
            <w:tcW w:w="5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917EBB">
            <w:pPr>
              <w:widowControl w:val="0"/>
              <w:tabs>
                <w:tab w:val="left" w:pos="1539"/>
              </w:tabs>
              <w:autoSpaceDE w:val="0"/>
              <w:autoSpaceDN w:val="0"/>
              <w:spacing w:before="1" w:after="0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the region-oriented segmentation?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26D7F5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7CA263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14:paraId="337FDB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6" w:hRule="atLeast"/>
          <w:tblHeader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39518B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>2</w:t>
            </w:r>
          </w:p>
        </w:tc>
        <w:tc>
          <w:tcPr>
            <w:tcW w:w="5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8E386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</w:p>
          <w:p w14:paraId="64836FCE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720" w:hanging="7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Discuss the error free compression?</w:t>
            </w:r>
          </w:p>
          <w:p w14:paraId="68C4B17E">
            <w:pPr>
              <w:pStyle w:val="17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5C59ED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433308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14:paraId="7B5029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1" w:hRule="atLeast"/>
          <w:tblHeader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ABD802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>3</w:t>
            </w:r>
          </w:p>
        </w:tc>
        <w:tc>
          <w:tcPr>
            <w:tcW w:w="5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9D0F76">
            <w:pPr>
              <w:pStyle w:val="17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What is the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threshold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?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5C8C99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3A7C45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14:paraId="464D1E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  <w:tblHeader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3E67A9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>4</w:t>
            </w:r>
          </w:p>
        </w:tc>
        <w:tc>
          <w:tcPr>
            <w:tcW w:w="5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A596F4">
            <w:pPr>
              <w:pStyle w:val="17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Design the image segmentation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7A3FA3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7F96A6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14:paraId="581F5F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  <w:tblHeader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5EDEFD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>5</w:t>
            </w:r>
          </w:p>
        </w:tc>
        <w:tc>
          <w:tcPr>
            <w:tcW w:w="5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ECDF41">
            <w:pPr>
              <w:pStyle w:val="17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Describe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the fidelity criteria?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3ABD34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778E1B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</w:tbl>
    <w:p w14:paraId="1C36160F">
      <w:pPr>
        <w:pStyle w:val="17"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Part –B</w:t>
      </w:r>
    </w:p>
    <w:tbl>
      <w:tblPr>
        <w:tblStyle w:val="9"/>
        <w:tblW w:w="9630" w:type="dxa"/>
        <w:tblInd w:w="-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5961"/>
        <w:gridCol w:w="1247"/>
        <w:gridCol w:w="1631"/>
      </w:tblGrid>
      <w:tr w14:paraId="3FF520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tblHeader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AE37CB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SNO</w:t>
            </w:r>
          </w:p>
        </w:tc>
        <w:tc>
          <w:tcPr>
            <w:tcW w:w="5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778371">
            <w:pPr>
              <w:pStyle w:val="17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THEORY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0EEE53">
            <w:pPr>
              <w:pStyle w:val="17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MARKS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5D519D">
            <w:pPr>
              <w:pStyle w:val="17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TOTAL</w:t>
            </w:r>
          </w:p>
        </w:tc>
      </w:tr>
      <w:tr w14:paraId="16661C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8" w:hRule="atLeast"/>
          <w:tblHeader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E7E902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>6</w:t>
            </w:r>
          </w:p>
        </w:tc>
        <w:tc>
          <w:tcPr>
            <w:tcW w:w="5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16DD98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Explain the image compression models and source encoder and decoder.</w:t>
            </w:r>
          </w:p>
          <w:p w14:paraId="14FDFA05">
            <w:pPr>
              <w:pStyle w:val="17"/>
              <w:ind w:firstLine="7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4D95FB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AC5976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14:paraId="0E9ECE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2" w:hRule="atLeast"/>
          <w:tblHeader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4BD8D7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>7</w:t>
            </w:r>
          </w:p>
        </w:tc>
        <w:tc>
          <w:tcPr>
            <w:tcW w:w="5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E29CB7">
            <w:pPr>
              <w:pStyle w:val="17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What is the algebraic approach to restoration?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2101E8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6A6426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14:paraId="609CC9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  <w:tblHeader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DC85DA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>8</w:t>
            </w:r>
          </w:p>
        </w:tc>
        <w:tc>
          <w:tcPr>
            <w:tcW w:w="5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92DA0F">
            <w:pPr>
              <w:widowControl w:val="0"/>
              <w:tabs>
                <w:tab w:val="left" w:pos="1333"/>
              </w:tabs>
              <w:autoSpaceDE w:val="0"/>
              <w:autoSpaceDN w:val="0"/>
              <w:spacing w:before="43" w:after="0" w:line="240" w:lineRule="auto"/>
              <w:rPr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What is the image segmentation detection of discontinuities.?                                                                              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A56282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DED10C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14:paraId="29E98D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2" w:hRule="atLeast"/>
          <w:tblHeader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A6EE6B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>9</w:t>
            </w:r>
          </w:p>
        </w:tc>
        <w:tc>
          <w:tcPr>
            <w:tcW w:w="5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2D21E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Discuss is the least mean square filters and constrained least squares restorations.</w:t>
            </w:r>
          </w:p>
          <w:p w14:paraId="7695903F">
            <w:pPr>
              <w:tabs>
                <w:tab w:val="left" w:pos="987"/>
              </w:tabs>
              <w:rPr>
                <w:sz w:val="24"/>
              </w:rPr>
            </w:pP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32CBA3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62F3E5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14:paraId="0EEC5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  <w:tblHeader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09AE76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>10</w:t>
            </w:r>
          </w:p>
        </w:tc>
        <w:tc>
          <w:tcPr>
            <w:tcW w:w="5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FE7BA4">
            <w:pPr>
              <w:pStyle w:val="17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What is the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  <w:t>threshold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? What are the types of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  <w:t>threshold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?                                                                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60893D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59AF5A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14:paraId="54BB11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5" w:hRule="atLeast"/>
          <w:tblHeader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F80164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>11</w:t>
            </w:r>
          </w:p>
        </w:tc>
        <w:tc>
          <w:tcPr>
            <w:tcW w:w="5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9E6C61">
            <w:pPr>
              <w:pStyle w:val="17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  <w:t>Describe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the region-oriented segmentation.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BCCC6A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643FE3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</w:tbl>
    <w:p w14:paraId="6EC0DA46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/>
        <w:ind w:left="720"/>
        <w:rPr>
          <w:color w:val="000000"/>
        </w:rPr>
      </w:pPr>
    </w:p>
    <w:sectPr>
      <w:pgSz w:w="12240" w:h="15840"/>
      <w:pgMar w:top="1440" w:right="1440" w:bottom="1440" w:left="1440" w:header="708" w:footer="70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82FA67"/>
    <w:multiLevelType w:val="singleLevel"/>
    <w:tmpl w:val="7382FA67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61C"/>
    <w:rsid w:val="00001892"/>
    <w:rsid w:val="000536A8"/>
    <w:rsid w:val="00094D9B"/>
    <w:rsid w:val="0009556B"/>
    <w:rsid w:val="000B1052"/>
    <w:rsid w:val="000D494A"/>
    <w:rsid w:val="00112DA0"/>
    <w:rsid w:val="00136175"/>
    <w:rsid w:val="001369E6"/>
    <w:rsid w:val="0015004C"/>
    <w:rsid w:val="00166782"/>
    <w:rsid w:val="001B44D5"/>
    <w:rsid w:val="00254DF3"/>
    <w:rsid w:val="0027561C"/>
    <w:rsid w:val="002D7CA7"/>
    <w:rsid w:val="002F0DD5"/>
    <w:rsid w:val="00301B22"/>
    <w:rsid w:val="00334A82"/>
    <w:rsid w:val="003B4ED5"/>
    <w:rsid w:val="00403103"/>
    <w:rsid w:val="00435814"/>
    <w:rsid w:val="00447138"/>
    <w:rsid w:val="0046041C"/>
    <w:rsid w:val="00467A8D"/>
    <w:rsid w:val="004C3A98"/>
    <w:rsid w:val="004D7AF8"/>
    <w:rsid w:val="00512F14"/>
    <w:rsid w:val="00542B75"/>
    <w:rsid w:val="005A7C8A"/>
    <w:rsid w:val="005F3102"/>
    <w:rsid w:val="00627AD7"/>
    <w:rsid w:val="006E1602"/>
    <w:rsid w:val="007109F5"/>
    <w:rsid w:val="0074461C"/>
    <w:rsid w:val="00753648"/>
    <w:rsid w:val="007558D3"/>
    <w:rsid w:val="0078155A"/>
    <w:rsid w:val="007E1A6E"/>
    <w:rsid w:val="0086149E"/>
    <w:rsid w:val="0086205C"/>
    <w:rsid w:val="00874505"/>
    <w:rsid w:val="00883FE1"/>
    <w:rsid w:val="00915A83"/>
    <w:rsid w:val="00A0370B"/>
    <w:rsid w:val="00A30A9F"/>
    <w:rsid w:val="00A3437A"/>
    <w:rsid w:val="00A54A68"/>
    <w:rsid w:val="00A6066D"/>
    <w:rsid w:val="00AA7182"/>
    <w:rsid w:val="00AB4F96"/>
    <w:rsid w:val="00AE630E"/>
    <w:rsid w:val="00B6650C"/>
    <w:rsid w:val="00BD0FE9"/>
    <w:rsid w:val="00C60E3C"/>
    <w:rsid w:val="00C72846"/>
    <w:rsid w:val="00C87E11"/>
    <w:rsid w:val="00C97A07"/>
    <w:rsid w:val="00CB79A0"/>
    <w:rsid w:val="00CC616A"/>
    <w:rsid w:val="00CD66D0"/>
    <w:rsid w:val="00CF4928"/>
    <w:rsid w:val="00D21E21"/>
    <w:rsid w:val="00D7636D"/>
    <w:rsid w:val="00DB2D14"/>
    <w:rsid w:val="00DD7044"/>
    <w:rsid w:val="00DE5652"/>
    <w:rsid w:val="00E07EF0"/>
    <w:rsid w:val="00E46C38"/>
    <w:rsid w:val="00E6147A"/>
    <w:rsid w:val="00E678DB"/>
    <w:rsid w:val="00E856DE"/>
    <w:rsid w:val="00EA66E3"/>
    <w:rsid w:val="00EB62E2"/>
    <w:rsid w:val="00EC1F50"/>
    <w:rsid w:val="00EF5765"/>
    <w:rsid w:val="00F2110A"/>
    <w:rsid w:val="00F64311"/>
    <w:rsid w:val="00F84039"/>
    <w:rsid w:val="00F84ABE"/>
    <w:rsid w:val="00F87CFF"/>
    <w:rsid w:val="00FF34FD"/>
    <w:rsid w:val="1C6E16BE"/>
    <w:rsid w:val="26020369"/>
    <w:rsid w:val="2DAF069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en-IN" w:eastAsia="en-I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3">
    <w:name w:val="heading 2"/>
    <w:basedOn w:val="1"/>
    <w:next w:val="1"/>
    <w:semiHidden/>
    <w:unhideWhenUsed/>
    <w:qFormat/>
    <w:uiPriority w:val="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4">
    <w:name w:val="heading 3"/>
    <w:basedOn w:val="1"/>
    <w:next w:val="1"/>
    <w:semiHidden/>
    <w:unhideWhenUsed/>
    <w:qFormat/>
    <w:uiPriority w:val="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5">
    <w:name w:val="heading 4"/>
    <w:basedOn w:val="1"/>
    <w:next w:val="1"/>
    <w:semiHidden/>
    <w:unhideWhenUsed/>
    <w:qFormat/>
    <w:uiPriority w:val="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6">
    <w:name w:val="heading 5"/>
    <w:basedOn w:val="1"/>
    <w:next w:val="1"/>
    <w:semiHidden/>
    <w:unhideWhenUsed/>
    <w:qFormat/>
    <w:uiPriority w:val="9"/>
    <w:pPr>
      <w:keepNext/>
      <w:keepLines/>
      <w:spacing w:before="220" w:after="40"/>
      <w:outlineLvl w:val="4"/>
    </w:pPr>
    <w:rPr>
      <w:b/>
    </w:rPr>
  </w:style>
  <w:style w:type="paragraph" w:styleId="7">
    <w:name w:val="heading 6"/>
    <w:basedOn w:val="1"/>
    <w:next w:val="1"/>
    <w:semiHidden/>
    <w:unhideWhenUsed/>
    <w:qFormat/>
    <w:uiPriority w:val="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Subtitle"/>
    <w:basedOn w:val="1"/>
    <w:next w:val="1"/>
    <w:qFormat/>
    <w:uiPriority w:val="11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11">
    <w:name w:val="Title"/>
    <w:basedOn w:val="1"/>
    <w:next w:val="1"/>
    <w:qFormat/>
    <w:uiPriority w:val="10"/>
    <w:pPr>
      <w:spacing w:after="0" w:line="240" w:lineRule="auto"/>
      <w:jc w:val="center"/>
    </w:pPr>
    <w:rPr>
      <w:rFonts w:ascii="Cambria" w:hAnsi="Cambria" w:eastAsia="Cambria" w:cs="Cambria"/>
      <w:b/>
      <w:sz w:val="32"/>
      <w:szCs w:val="32"/>
    </w:rPr>
  </w:style>
  <w:style w:type="table" w:customStyle="1" w:styleId="12">
    <w:name w:val="_Style 11"/>
    <w:basedOn w:val="9"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3">
    <w:name w:val="_Style 12"/>
    <w:basedOn w:val="9"/>
    <w:qFormat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4">
    <w:name w:val="_Style 13"/>
    <w:basedOn w:val="9"/>
    <w:qFormat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5">
    <w:name w:val="_Style 14"/>
    <w:basedOn w:val="9"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paragraph" w:styleId="16">
    <w:name w:val="List Paragraph"/>
    <w:basedOn w:val="1"/>
    <w:qFormat/>
    <w:uiPriority w:val="1"/>
    <w:pPr>
      <w:ind w:left="720"/>
      <w:contextualSpacing/>
    </w:pPr>
  </w:style>
  <w:style w:type="paragraph" w:customStyle="1" w:styleId="17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en-IN" w:eastAsia="en-I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300</Words>
  <Characters>1714</Characters>
  <Lines>14</Lines>
  <Paragraphs>4</Paragraphs>
  <TotalTime>14</TotalTime>
  <ScaleCrop>false</ScaleCrop>
  <LinksUpToDate>false</LinksUpToDate>
  <CharactersWithSpaces>2010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2024-12-18T04:58:00Z</dcterms:created>
  <dc:creator>chaitanya kolipaka</dc:creator>
  <cp:lastModifiedBy>Chandu</cp:lastModifiedBy>
  <dcterms:modified xsi:type="dcterms:W3CDTF">2025-07-09T13:58:47Z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b649cd4f417a8895eaf579311143adf7d17b788af3f18fbcafb5c6ce78075967</vt:lpwstr>
  </property>
  <property fmtid="{D5CDD505-2E9C-101B-9397-08002B2CF9AE}" pid="3" name="KSOProductBuildVer">
    <vt:lpwstr>1033-12.2.0.21931</vt:lpwstr>
  </property>
  <property fmtid="{D5CDD505-2E9C-101B-9397-08002B2CF9AE}" pid="4" name="ICV">
    <vt:lpwstr>C085DE4415204B6CBFC5EA480F97B47D_13</vt:lpwstr>
  </property>
</Properties>
</file>